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01" w:rsidRPr="00003220" w:rsidRDefault="00701001" w:rsidP="00701001">
      <w:pPr>
        <w:pStyle w:val="Antrat2"/>
        <w:rPr>
          <w:i w:val="0"/>
          <w:sz w:val="24"/>
          <w:szCs w:val="24"/>
        </w:rPr>
      </w:pPr>
      <w:r w:rsidRPr="00003220">
        <w:rPr>
          <w:i w:val="0"/>
          <w:sz w:val="24"/>
          <w:szCs w:val="24"/>
        </w:rPr>
        <w:t xml:space="preserve">        </w:t>
      </w:r>
      <w:r>
        <w:rPr>
          <w:i w:val="0"/>
          <w:sz w:val="24"/>
          <w:szCs w:val="24"/>
        </w:rPr>
        <w:t xml:space="preserve"> </w:t>
      </w:r>
      <w:r w:rsidR="007F1470">
        <w:rPr>
          <w:i w:val="0"/>
          <w:sz w:val="24"/>
          <w:szCs w:val="24"/>
        </w:rPr>
        <w:t xml:space="preserve">                        </w:t>
      </w:r>
      <w:r>
        <w:rPr>
          <w:i w:val="0"/>
          <w:sz w:val="24"/>
          <w:szCs w:val="24"/>
        </w:rPr>
        <w:t xml:space="preserve"> </w:t>
      </w:r>
      <w:r w:rsidRPr="00003220">
        <w:rPr>
          <w:i w:val="0"/>
          <w:sz w:val="24"/>
          <w:szCs w:val="24"/>
        </w:rPr>
        <w:t xml:space="preserve">UŽDAROSIOS AKCINĖS BENDROVĖS “GRAUDUVA“ </w:t>
      </w:r>
    </w:p>
    <w:p w:rsidR="00701001" w:rsidRPr="00003220" w:rsidRDefault="00701001" w:rsidP="00701001">
      <w:pPr>
        <w:rPr>
          <w:sz w:val="24"/>
          <w:szCs w:val="24"/>
        </w:rPr>
      </w:pPr>
      <w:r w:rsidRPr="00003220">
        <w:rPr>
          <w:sz w:val="24"/>
          <w:szCs w:val="24"/>
        </w:rPr>
        <w:t xml:space="preserve">                                </w:t>
      </w:r>
    </w:p>
    <w:p w:rsidR="00701001" w:rsidRPr="00003220" w:rsidRDefault="00701001" w:rsidP="00701001">
      <w:pPr>
        <w:rPr>
          <w:b/>
          <w:sz w:val="24"/>
          <w:szCs w:val="24"/>
        </w:rPr>
      </w:pPr>
      <w:r w:rsidRPr="00003220">
        <w:rPr>
          <w:sz w:val="24"/>
          <w:szCs w:val="24"/>
        </w:rPr>
        <w:t xml:space="preserve">                      </w:t>
      </w:r>
      <w:r w:rsidR="007F1470">
        <w:rPr>
          <w:sz w:val="24"/>
          <w:szCs w:val="24"/>
        </w:rPr>
        <w:t xml:space="preserve">                                       </w:t>
      </w:r>
      <w:r w:rsidRPr="00003220">
        <w:rPr>
          <w:b/>
          <w:sz w:val="24"/>
          <w:szCs w:val="24"/>
        </w:rPr>
        <w:t xml:space="preserve">METINIS PRANEŠIMAS  </w:t>
      </w:r>
    </w:p>
    <w:p w:rsidR="00701001" w:rsidRPr="00003220" w:rsidRDefault="00701001" w:rsidP="00701001">
      <w:pPr>
        <w:rPr>
          <w:b/>
          <w:sz w:val="24"/>
          <w:szCs w:val="24"/>
        </w:rPr>
      </w:pPr>
      <w:r w:rsidRPr="00003220">
        <w:rPr>
          <w:b/>
          <w:sz w:val="24"/>
          <w:szCs w:val="24"/>
        </w:rPr>
        <w:t xml:space="preserve">                    </w:t>
      </w:r>
      <w:r w:rsidR="007F1470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20</w:t>
      </w:r>
      <w:r w:rsidR="00E04B75">
        <w:rPr>
          <w:b/>
          <w:sz w:val="24"/>
          <w:szCs w:val="24"/>
          <w:lang w:val="en-US"/>
        </w:rPr>
        <w:t>11</w:t>
      </w:r>
      <w:r w:rsidR="00E04B75">
        <w:rPr>
          <w:b/>
          <w:sz w:val="24"/>
          <w:szCs w:val="24"/>
        </w:rPr>
        <w:t>-01-01 – 2011</w:t>
      </w:r>
      <w:r w:rsidRPr="00003220">
        <w:rPr>
          <w:b/>
          <w:sz w:val="24"/>
          <w:szCs w:val="24"/>
        </w:rPr>
        <w:t>-12-31</w:t>
      </w:r>
    </w:p>
    <w:p w:rsidR="00701001" w:rsidRPr="00003220" w:rsidRDefault="00701001" w:rsidP="00701001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</w:p>
    <w:p w:rsidR="00701001" w:rsidRPr="00003220" w:rsidRDefault="00701001" w:rsidP="00701001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</w:p>
    <w:p w:rsidR="00701001" w:rsidRPr="00003220" w:rsidRDefault="00701001" w:rsidP="00701001">
      <w:pPr>
        <w:tabs>
          <w:tab w:val="left" w:pos="1905"/>
        </w:tabs>
        <w:rPr>
          <w:rFonts w:ascii="Times New Roman" w:hAnsi="Times New Roman" w:cs="Times New Roman"/>
          <w:b/>
          <w:sz w:val="24"/>
          <w:szCs w:val="24"/>
        </w:rPr>
      </w:pPr>
      <w:r w:rsidRPr="0000322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F147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03220">
        <w:rPr>
          <w:rFonts w:ascii="Times New Roman" w:hAnsi="Times New Roman" w:cs="Times New Roman"/>
          <w:b/>
          <w:sz w:val="24"/>
          <w:szCs w:val="24"/>
        </w:rPr>
        <w:t xml:space="preserve">Bendrovės struktūra, akcininkai ir valdymas </w:t>
      </w:r>
    </w:p>
    <w:p w:rsidR="00701001" w:rsidRPr="00003220" w:rsidRDefault="00701001" w:rsidP="00701001">
      <w:pPr>
        <w:tabs>
          <w:tab w:val="left" w:pos="190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Uždaroji akcinė bendrovė „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Grauduva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“ įregistruota Valstybės įmonės Registrų centro Panevėžio filiale, įmonės kodas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247737020. </w:t>
      </w:r>
      <w:proofErr w:type="spellStart"/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Bendrov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ė įsteigta neribotam laikui.</w:t>
      </w:r>
      <w:proofErr w:type="gramEnd"/>
      <w:r w:rsidRPr="00003220">
        <w:rPr>
          <w:rFonts w:ascii="Times New Roman" w:hAnsi="Times New Roman" w:cs="Times New Roman"/>
          <w:sz w:val="24"/>
          <w:szCs w:val="24"/>
        </w:rPr>
        <w:t xml:space="preserve"> Bendrovės finansiniais metais laikomi kalendoriniai metai. </w:t>
      </w:r>
    </w:p>
    <w:p w:rsidR="00701001" w:rsidRPr="00003220" w:rsidRDefault="00701001" w:rsidP="00701001">
      <w:pPr>
        <w:tabs>
          <w:tab w:val="left" w:pos="190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Bendrovės buveinės adresas: J. Basanavičiaus g. </w:t>
      </w:r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75,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Panevė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žys, Lietuvos Respublika.</w:t>
      </w:r>
      <w:proofErr w:type="gramEnd"/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Bendrovės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įstatinis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kapitalas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>491913 Lt.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padalintas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į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491913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paprast</w:t>
      </w:r>
      <w:r>
        <w:rPr>
          <w:rFonts w:ascii="Times New Roman" w:hAnsi="Times New Roman" w:cs="Times New Roman"/>
          <w:sz w:val="24"/>
          <w:szCs w:val="24"/>
        </w:rPr>
        <w:t>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vardinių </w:t>
      </w:r>
      <w:proofErr w:type="gramStart"/>
      <w:r>
        <w:rPr>
          <w:rFonts w:ascii="Times New Roman" w:hAnsi="Times New Roman" w:cs="Times New Roman"/>
          <w:sz w:val="24"/>
          <w:szCs w:val="24"/>
        </w:rPr>
        <w:t>akcijų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kurių vienos nominali vertė 1 litas. Akcijas valdo: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346430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akcij</w:t>
      </w:r>
      <w:proofErr w:type="spellEnd"/>
      <w:r>
        <w:rPr>
          <w:rFonts w:ascii="Times New Roman" w:hAnsi="Times New Roman" w:cs="Times New Roman"/>
          <w:sz w:val="24"/>
          <w:szCs w:val="24"/>
        </w:rPr>
        <w:t>ų arba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70,4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003220">
        <w:rPr>
          <w:rFonts w:ascii="Times New Roman" w:hAnsi="Times New Roman" w:cs="Times New Roman"/>
          <w:sz w:val="24"/>
          <w:szCs w:val="24"/>
        </w:rPr>
        <w:t>Panevėžio miesto</w:t>
      </w:r>
      <w:r>
        <w:rPr>
          <w:rFonts w:ascii="Times New Roman" w:hAnsi="Times New Roman" w:cs="Times New Roman"/>
          <w:sz w:val="24"/>
          <w:szCs w:val="24"/>
        </w:rPr>
        <w:t xml:space="preserve"> savivaldybė 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145483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akcijas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29,6 procentų-35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fiziniai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asmenys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Bendrov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ės valdymo organai yra šie: visuotinis akcininkų susirinkimas, kolegialus priežiūros organas - stebėtojų taryba, kolegialus valdymo organas valdyba ir vienasmenis valdymo organas - direktorius.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</w:t>
      </w:r>
      <w:r w:rsidR="00A709B7">
        <w:rPr>
          <w:rFonts w:ascii="Times New Roman" w:hAnsi="Times New Roman" w:cs="Times New Roman"/>
          <w:sz w:val="24"/>
          <w:szCs w:val="24"/>
          <w:lang w:val="en-US"/>
        </w:rPr>
        <w:t>2011 m. rugs</w:t>
      </w:r>
      <w:r w:rsidR="00A709B7">
        <w:rPr>
          <w:rFonts w:ascii="Times New Roman" w:hAnsi="Times New Roman" w:cs="Times New Roman"/>
          <w:sz w:val="24"/>
          <w:szCs w:val="24"/>
        </w:rPr>
        <w:t xml:space="preserve">ėjo </w:t>
      </w:r>
      <w:r w:rsidR="00A709B7">
        <w:rPr>
          <w:rFonts w:ascii="Times New Roman" w:hAnsi="Times New Roman" w:cs="Times New Roman"/>
          <w:sz w:val="24"/>
          <w:szCs w:val="24"/>
          <w:lang w:val="en-US"/>
        </w:rPr>
        <w:t xml:space="preserve">1 d. </w:t>
      </w:r>
      <w:proofErr w:type="spellStart"/>
      <w:r w:rsidR="00A709B7">
        <w:rPr>
          <w:rFonts w:ascii="Times New Roman" w:hAnsi="Times New Roman" w:cs="Times New Roman"/>
          <w:sz w:val="24"/>
          <w:szCs w:val="24"/>
          <w:lang w:val="en-US"/>
        </w:rPr>
        <w:t>neeiliniame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akcinink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ų susirinkime išrinkta šios sudėties stebėtojų taryba: </w:t>
      </w:r>
    </w:p>
    <w:p w:rsidR="00701001" w:rsidRPr="00003220" w:rsidRDefault="00A709B7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Laimutis </w:t>
      </w: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="00701001" w:rsidRPr="00003220">
        <w:rPr>
          <w:rFonts w:ascii="Times New Roman" w:hAnsi="Times New Roman" w:cs="Times New Roman"/>
          <w:sz w:val="24"/>
          <w:szCs w:val="24"/>
        </w:rPr>
        <w:t>, savivaldybės Tarybos narys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001" w:rsidRPr="000032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1001" w:rsidRPr="00003220" w:rsidRDefault="00A709B7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 w:rsidR="00701001" w:rsidRPr="00003220">
        <w:rPr>
          <w:rFonts w:ascii="Times New Roman" w:hAnsi="Times New Roman" w:cs="Times New Roman"/>
          <w:sz w:val="24"/>
          <w:szCs w:val="24"/>
        </w:rPr>
        <w:t>, savivaldybės Tarybos</w:t>
      </w:r>
      <w:r>
        <w:rPr>
          <w:rFonts w:ascii="Times New Roman" w:hAnsi="Times New Roman" w:cs="Times New Roman"/>
          <w:sz w:val="24"/>
          <w:szCs w:val="24"/>
        </w:rPr>
        <w:t xml:space="preserve"> narys </w:t>
      </w:r>
      <w:r w:rsidR="00701001" w:rsidRPr="0000322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1001" w:rsidRPr="00003220" w:rsidRDefault="00A709B7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Rimgaudas Pranas Misiūnas</w:t>
      </w:r>
      <w:r w:rsidR="00701001" w:rsidRPr="00003220">
        <w:rPr>
          <w:rFonts w:ascii="Times New Roman" w:hAnsi="Times New Roman" w:cs="Times New Roman"/>
          <w:sz w:val="24"/>
          <w:szCs w:val="24"/>
        </w:rPr>
        <w:t>, savivaldybės Tarybos</w:t>
      </w:r>
      <w:r>
        <w:rPr>
          <w:rFonts w:ascii="Times New Roman" w:hAnsi="Times New Roman" w:cs="Times New Roman"/>
          <w:sz w:val="24"/>
          <w:szCs w:val="24"/>
        </w:rPr>
        <w:t xml:space="preserve"> narys </w:t>
      </w:r>
      <w:r w:rsidR="00701001" w:rsidRPr="000032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Stebėtojų tarybos </w:t>
      </w:r>
      <w:r w:rsidR="00FF68E1">
        <w:rPr>
          <w:rFonts w:ascii="Times New Roman" w:hAnsi="Times New Roman" w:cs="Times New Roman"/>
          <w:sz w:val="24"/>
          <w:szCs w:val="24"/>
          <w:lang w:val="en-US"/>
        </w:rPr>
        <w:t xml:space="preserve">2008-04-29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pos</w:t>
      </w:r>
      <w:r w:rsidRPr="00003220">
        <w:rPr>
          <w:rFonts w:ascii="Times New Roman" w:hAnsi="Times New Roman" w:cs="Times New Roman"/>
          <w:sz w:val="24"/>
          <w:szCs w:val="24"/>
        </w:rPr>
        <w:t xml:space="preserve">ėdyje išrinkta šios sudėties valdyba: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Angelė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Kirklienė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, bendrovės direktorė - valdybos pirmininkė;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Nadiežda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Stragienė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, savivaldybės administracijos Ekonomikos ir turto valdymo skyriaus vedėjo pavaduotoja - valdybos narė;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Vidas Darulis</w:t>
      </w:r>
      <w:r w:rsidRPr="00003220">
        <w:rPr>
          <w:rFonts w:ascii="Times New Roman" w:hAnsi="Times New Roman" w:cs="Times New Roman"/>
          <w:sz w:val="24"/>
          <w:szCs w:val="24"/>
        </w:rPr>
        <w:t xml:space="preserve">, savivaldybės </w:t>
      </w:r>
      <w:r>
        <w:rPr>
          <w:rFonts w:ascii="Times New Roman" w:hAnsi="Times New Roman" w:cs="Times New Roman"/>
          <w:sz w:val="24"/>
          <w:szCs w:val="24"/>
        </w:rPr>
        <w:t>ūkio skyriaus vedėjo pavaduotojas</w:t>
      </w:r>
      <w:r w:rsidRPr="00003220">
        <w:rPr>
          <w:rFonts w:ascii="Times New Roman" w:hAnsi="Times New Roman" w:cs="Times New Roman"/>
          <w:sz w:val="24"/>
          <w:szCs w:val="24"/>
        </w:rPr>
        <w:t xml:space="preserve"> - valdybos narys. </w:t>
      </w: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01001" w:rsidRPr="00003220" w:rsidRDefault="00701001" w:rsidP="00701001">
      <w:pPr>
        <w:rPr>
          <w:rFonts w:ascii="Times New Roman" w:hAnsi="Times New Roman" w:cs="Times New Roman"/>
          <w:b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F14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03220">
        <w:rPr>
          <w:rFonts w:ascii="Times New Roman" w:hAnsi="Times New Roman" w:cs="Times New Roman"/>
          <w:b/>
          <w:sz w:val="24"/>
          <w:szCs w:val="24"/>
        </w:rPr>
        <w:t xml:space="preserve">Trumpa veiklos apžvalga  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ždarosios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akcinės bendrovės „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Grauduva</w:t>
      </w:r>
      <w:proofErr w:type="spellEnd"/>
      <w:proofErr w:type="gramStart"/>
      <w:r w:rsidRPr="00003220">
        <w:rPr>
          <w:rFonts w:ascii="Times New Roman" w:hAnsi="Times New Roman" w:cs="Times New Roman"/>
          <w:sz w:val="24"/>
          <w:szCs w:val="24"/>
        </w:rPr>
        <w:t>“ pagrindinis</w:t>
      </w:r>
      <w:proofErr w:type="gramEnd"/>
      <w:r w:rsidRPr="00003220">
        <w:rPr>
          <w:rFonts w:ascii="Times New Roman" w:hAnsi="Times New Roman" w:cs="Times New Roman"/>
          <w:sz w:val="24"/>
          <w:szCs w:val="24"/>
        </w:rPr>
        <w:t xml:space="preserve"> ūkinės veiklos pobūdis - laidojimo paslaugų teikimas, laidojimo reikmenų gamyba ir prekių pardavimas.</w:t>
      </w:r>
    </w:p>
    <w:p w:rsidR="00701001" w:rsidRPr="00003220" w:rsidRDefault="00701001" w:rsidP="00701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 </w:t>
      </w:r>
      <w:r w:rsidRPr="00003220">
        <w:rPr>
          <w:rFonts w:ascii="Times New Roman" w:hAnsi="Times New Roman" w:cs="Times New Roman"/>
          <w:sz w:val="24"/>
          <w:szCs w:val="24"/>
        </w:rPr>
        <w:tab/>
        <w:t>Valdybos veikla buvo nukreipta bendrovės st</w:t>
      </w:r>
      <w:r>
        <w:rPr>
          <w:rFonts w:ascii="Times New Roman" w:hAnsi="Times New Roman" w:cs="Times New Roman"/>
          <w:sz w:val="24"/>
          <w:szCs w:val="24"/>
        </w:rPr>
        <w:t xml:space="preserve">rateginių klausimų sprendimui. Bendrovė  racionaliai naudojo </w:t>
      </w:r>
      <w:r w:rsidRPr="00003220">
        <w:rPr>
          <w:rFonts w:ascii="Times New Roman" w:hAnsi="Times New Roman" w:cs="Times New Roman"/>
          <w:sz w:val="24"/>
          <w:szCs w:val="24"/>
        </w:rPr>
        <w:t xml:space="preserve">turimą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turtą,</w:t>
      </w:r>
      <w:r>
        <w:rPr>
          <w:rFonts w:ascii="Times New Roman" w:hAnsi="Times New Roman" w:cs="Times New Roman"/>
          <w:sz w:val="24"/>
          <w:szCs w:val="24"/>
        </w:rPr>
        <w:t>siekė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uždirbti kuo didesnes pajamas su mažiausiomis sąnaudomis. </w:t>
      </w:r>
    </w:p>
    <w:p w:rsidR="00701001" w:rsidRPr="00003220" w:rsidRDefault="00701001" w:rsidP="007010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ketvirtį valdyba svarstė</w:t>
      </w:r>
      <w:r w:rsidRPr="00003220">
        <w:rPr>
          <w:rFonts w:ascii="Times New Roman" w:hAnsi="Times New Roman" w:cs="Times New Roman"/>
          <w:sz w:val="24"/>
          <w:szCs w:val="24"/>
        </w:rPr>
        <w:t xml:space="preserve"> ketvirčio r</w:t>
      </w:r>
      <w:r>
        <w:rPr>
          <w:rFonts w:ascii="Times New Roman" w:hAnsi="Times New Roman" w:cs="Times New Roman"/>
          <w:sz w:val="24"/>
          <w:szCs w:val="24"/>
        </w:rPr>
        <w:t>ezultatus, reguliariai pravedė darbo vietose susirinkimus</w:t>
      </w:r>
      <w:r w:rsidRPr="00003220">
        <w:rPr>
          <w:rFonts w:ascii="Times New Roman" w:hAnsi="Times New Roman" w:cs="Times New Roman"/>
          <w:sz w:val="24"/>
          <w:szCs w:val="24"/>
        </w:rPr>
        <w:t>, kuriuose darbuotojai iš savo pozicijų tur</w:t>
      </w:r>
      <w:r>
        <w:rPr>
          <w:rFonts w:ascii="Times New Roman" w:hAnsi="Times New Roman" w:cs="Times New Roman"/>
          <w:sz w:val="24"/>
          <w:szCs w:val="24"/>
        </w:rPr>
        <w:t>ėjo</w:t>
      </w:r>
      <w:r w:rsidRPr="00003220">
        <w:rPr>
          <w:rFonts w:ascii="Times New Roman" w:hAnsi="Times New Roman" w:cs="Times New Roman"/>
          <w:sz w:val="24"/>
          <w:szCs w:val="24"/>
        </w:rPr>
        <w:t xml:space="preserve"> galimybę išsiaiškinti su kokiais sunkumais susiduria. Bendras</w:t>
      </w:r>
      <w:r>
        <w:rPr>
          <w:rFonts w:ascii="Times New Roman" w:hAnsi="Times New Roman" w:cs="Times New Roman"/>
          <w:sz w:val="24"/>
          <w:szCs w:val="24"/>
        </w:rPr>
        <w:t xml:space="preserve"> buvo</w:t>
      </w:r>
      <w:r w:rsidRPr="00003220">
        <w:rPr>
          <w:rFonts w:ascii="Times New Roman" w:hAnsi="Times New Roman" w:cs="Times New Roman"/>
          <w:sz w:val="24"/>
          <w:szCs w:val="24"/>
        </w:rPr>
        <w:t xml:space="preserve"> tikslas - kokybiškai tenkinti klientų poreikius, būti novatoriškais, kartu reikalingais klientams kasdieniniuose nelaimės rūpesčiuose. Priimti spre</w:t>
      </w:r>
      <w:r>
        <w:rPr>
          <w:rFonts w:ascii="Times New Roman" w:hAnsi="Times New Roman" w:cs="Times New Roman"/>
          <w:sz w:val="24"/>
          <w:szCs w:val="24"/>
        </w:rPr>
        <w:t>ndimai turėjo</w:t>
      </w:r>
      <w:r w:rsidRPr="00003220">
        <w:rPr>
          <w:rFonts w:ascii="Times New Roman" w:hAnsi="Times New Roman" w:cs="Times New Roman"/>
          <w:sz w:val="24"/>
          <w:szCs w:val="24"/>
        </w:rPr>
        <w:t xml:space="preserve"> teigiamos įtakos tolimesniam darbui.</w:t>
      </w:r>
    </w:p>
    <w:p w:rsidR="00701001" w:rsidRDefault="00701001" w:rsidP="0070100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03220">
        <w:rPr>
          <w:rFonts w:ascii="Times New Roman" w:hAnsi="Times New Roman" w:cs="Times New Roman"/>
          <w:bCs/>
          <w:sz w:val="24"/>
          <w:szCs w:val="24"/>
        </w:rPr>
        <w:t xml:space="preserve">Sėkmingą įmonės veiklą lemia tai, kad įmonė skiria didelį dėmesį klientų aptarnavimo kultūrai, naujovėms ir teikia </w:t>
      </w:r>
      <w:r>
        <w:rPr>
          <w:rFonts w:ascii="Times New Roman" w:hAnsi="Times New Roman" w:cs="Times New Roman"/>
          <w:bCs/>
          <w:sz w:val="24"/>
          <w:szCs w:val="24"/>
        </w:rPr>
        <w:t>absoliučiai visas paslaugas susijusias su laidotuvėmis.</w:t>
      </w:r>
      <w:r w:rsidR="00EA0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Pastoviai</w:t>
      </w:r>
      <w:r w:rsidRPr="00003220">
        <w:rPr>
          <w:rFonts w:ascii="Times New Roman" w:hAnsi="Times New Roman" w:cs="Times New Roman"/>
          <w:bCs/>
          <w:sz w:val="24"/>
          <w:szCs w:val="24"/>
        </w:rPr>
        <w:t xml:space="preserve"> ieško</w:t>
      </w:r>
      <w:r>
        <w:rPr>
          <w:rFonts w:ascii="Times New Roman" w:hAnsi="Times New Roman" w:cs="Times New Roman"/>
          <w:bCs/>
          <w:sz w:val="24"/>
          <w:szCs w:val="24"/>
        </w:rPr>
        <w:t>me</w:t>
      </w:r>
      <w:r w:rsidRPr="00003220">
        <w:rPr>
          <w:rFonts w:ascii="Times New Roman" w:hAnsi="Times New Roman" w:cs="Times New Roman"/>
          <w:bCs/>
          <w:sz w:val="24"/>
          <w:szCs w:val="24"/>
        </w:rPr>
        <w:t xml:space="preserve"> būdų kaip gerinti pasla</w:t>
      </w:r>
      <w:r>
        <w:rPr>
          <w:rFonts w:ascii="Times New Roman" w:hAnsi="Times New Roman" w:cs="Times New Roman"/>
          <w:bCs/>
          <w:sz w:val="24"/>
          <w:szCs w:val="24"/>
        </w:rPr>
        <w:t xml:space="preserve">ugų kokybę, sėkmingai palaikome artimą </w:t>
      </w:r>
      <w:r w:rsidRPr="00003220">
        <w:rPr>
          <w:rFonts w:ascii="Times New Roman" w:hAnsi="Times New Roman" w:cs="Times New Roman"/>
          <w:bCs/>
          <w:sz w:val="24"/>
          <w:szCs w:val="24"/>
        </w:rPr>
        <w:t>ryšį su klientais.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01001" w:rsidRPr="00003220" w:rsidRDefault="00701001" w:rsidP="007010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Grauduva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 veikla </w:t>
      </w:r>
      <w:r w:rsidRPr="00003220">
        <w:rPr>
          <w:rFonts w:ascii="Times New Roman" w:hAnsi="Times New Roman" w:cs="Times New Roman"/>
          <w:bCs/>
          <w:sz w:val="24"/>
          <w:szCs w:val="24"/>
        </w:rPr>
        <w:t xml:space="preserve"> specifinė, joje kaip niekur kitur didelį vaidmenį vaidina žmogiškasis faktorius, nes klientai į organizaciją kreipiasi nelaimės atveju, netekus </w:t>
      </w:r>
      <w:proofErr w:type="spellStart"/>
      <w:r w:rsidRPr="00003220">
        <w:rPr>
          <w:rFonts w:ascii="Times New Roman" w:hAnsi="Times New Roman" w:cs="Times New Roman"/>
          <w:bCs/>
          <w:sz w:val="24"/>
          <w:szCs w:val="24"/>
        </w:rPr>
        <w:t>artimujų</w:t>
      </w:r>
      <w:proofErr w:type="spellEnd"/>
      <w:r w:rsidRPr="00003220">
        <w:rPr>
          <w:rFonts w:ascii="Times New Roman" w:hAnsi="Times New Roman" w:cs="Times New Roman"/>
          <w:bCs/>
          <w:sz w:val="24"/>
          <w:szCs w:val="24"/>
        </w:rPr>
        <w:t xml:space="preserve">, tad bendravimas su klientais yra vienas iš prioritetinių šios organizacijos tikslų. 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Vertinant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0705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Pr="00003220">
        <w:rPr>
          <w:rFonts w:ascii="Times New Roman" w:hAnsi="Times New Roman" w:cs="Times New Roman"/>
          <w:sz w:val="24"/>
          <w:szCs w:val="24"/>
        </w:rPr>
        <w:t xml:space="preserve"> bendrovės ūkinę veiklą </w:t>
      </w:r>
      <w:r>
        <w:rPr>
          <w:rFonts w:ascii="Times New Roman" w:hAnsi="Times New Roman" w:cs="Times New Roman"/>
          <w:sz w:val="24"/>
          <w:szCs w:val="24"/>
        </w:rPr>
        <w:t xml:space="preserve">reikia paminėti, kad išlaikėme </w:t>
      </w:r>
      <w:r w:rsidRPr="00003220">
        <w:rPr>
          <w:rFonts w:ascii="Times New Roman" w:hAnsi="Times New Roman" w:cs="Times New Roman"/>
          <w:sz w:val="24"/>
          <w:szCs w:val="24"/>
        </w:rPr>
        <w:t>svarbiausių ben</w:t>
      </w:r>
      <w:r>
        <w:rPr>
          <w:rFonts w:ascii="Times New Roman" w:hAnsi="Times New Roman" w:cs="Times New Roman"/>
          <w:sz w:val="24"/>
          <w:szCs w:val="24"/>
        </w:rPr>
        <w:t>drovės įsipareigojimų tęstinumą</w:t>
      </w:r>
      <w:r w:rsidRPr="000032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Dirbo</w:t>
      </w:r>
      <w:r w:rsidRPr="00003220">
        <w:rPr>
          <w:rFonts w:ascii="Times New Roman" w:hAnsi="Times New Roman" w:cs="Times New Roman"/>
          <w:sz w:val="24"/>
          <w:szCs w:val="24"/>
        </w:rPr>
        <w:t xml:space="preserve">me sudėtingomis konkurencijos sąlygomis, bet dėka pastovaus, kryptingo, lankstaus kasdieninio darbo, išlikome rinkoje. Prisitaikėme prie naujų klientų reikalavimų. </w:t>
      </w:r>
      <w:r>
        <w:rPr>
          <w:rFonts w:ascii="Times New Roman" w:hAnsi="Times New Roman" w:cs="Times New Roman"/>
          <w:sz w:val="24"/>
          <w:szCs w:val="24"/>
        </w:rPr>
        <w:t>Domėjo</w:t>
      </w:r>
      <w:r w:rsidRPr="00003220">
        <w:rPr>
          <w:rFonts w:ascii="Times New Roman" w:hAnsi="Times New Roman" w:cs="Times New Roman"/>
          <w:sz w:val="24"/>
          <w:szCs w:val="24"/>
        </w:rPr>
        <w:t>mės kitų</w:t>
      </w:r>
      <w:r>
        <w:rPr>
          <w:rFonts w:ascii="Times New Roman" w:hAnsi="Times New Roman" w:cs="Times New Roman"/>
          <w:sz w:val="24"/>
          <w:szCs w:val="24"/>
        </w:rPr>
        <w:t xml:space="preserve"> miestų</w:t>
      </w:r>
      <w:r w:rsidRPr="00003220">
        <w:rPr>
          <w:rFonts w:ascii="Times New Roman" w:hAnsi="Times New Roman" w:cs="Times New Roman"/>
          <w:sz w:val="24"/>
          <w:szCs w:val="24"/>
        </w:rPr>
        <w:t xml:space="preserve"> laidojimo įmonių paslaugomis ir naujovėmis. Gaudami pažangesnę informaciją ir žinių, pa</w:t>
      </w:r>
      <w:r>
        <w:rPr>
          <w:rFonts w:ascii="Times New Roman" w:hAnsi="Times New Roman" w:cs="Times New Roman"/>
          <w:sz w:val="24"/>
          <w:szCs w:val="24"/>
        </w:rPr>
        <w:t>naudojo</w:t>
      </w:r>
      <w:r w:rsidRPr="00003220">
        <w:rPr>
          <w:rFonts w:ascii="Times New Roman" w:hAnsi="Times New Roman" w:cs="Times New Roman"/>
          <w:sz w:val="24"/>
          <w:szCs w:val="24"/>
        </w:rPr>
        <w:t>me ben</w:t>
      </w:r>
      <w:r>
        <w:rPr>
          <w:rFonts w:ascii="Times New Roman" w:hAnsi="Times New Roman" w:cs="Times New Roman"/>
          <w:sz w:val="24"/>
          <w:szCs w:val="24"/>
        </w:rPr>
        <w:t>drovės tikslams siekti. Tobulinome darbo organizavimą, atliko</w:t>
      </w:r>
      <w:r w:rsidRPr="00003220">
        <w:rPr>
          <w:rFonts w:ascii="Times New Roman" w:hAnsi="Times New Roman" w:cs="Times New Roman"/>
          <w:sz w:val="24"/>
          <w:szCs w:val="24"/>
        </w:rPr>
        <w:t>me darbuotojų profesijų sugretinimą, taikome nepilnos darbo dienos rėžimą. Vykdome socialinės reik</w:t>
      </w:r>
      <w:r>
        <w:rPr>
          <w:rFonts w:ascii="Times New Roman" w:hAnsi="Times New Roman" w:cs="Times New Roman"/>
          <w:sz w:val="24"/>
          <w:szCs w:val="24"/>
        </w:rPr>
        <w:t>šmės paslaugų teikimą, užtikrino</w:t>
      </w:r>
      <w:r w:rsidRPr="00003220">
        <w:rPr>
          <w:rFonts w:ascii="Times New Roman" w:hAnsi="Times New Roman" w:cs="Times New Roman"/>
          <w:sz w:val="24"/>
          <w:szCs w:val="24"/>
        </w:rPr>
        <w:t>me stabilias kainas, aukštą teikiamų paslaug</w:t>
      </w:r>
      <w:r>
        <w:rPr>
          <w:rFonts w:ascii="Times New Roman" w:hAnsi="Times New Roman" w:cs="Times New Roman"/>
          <w:sz w:val="24"/>
          <w:szCs w:val="24"/>
        </w:rPr>
        <w:t>ų, reprezentuojančių mūsų miestą kokybę, išlaikė</w:t>
      </w:r>
      <w:r w:rsidRPr="00003220">
        <w:rPr>
          <w:rFonts w:ascii="Times New Roman" w:hAnsi="Times New Roman" w:cs="Times New Roman"/>
          <w:sz w:val="24"/>
          <w:szCs w:val="24"/>
        </w:rPr>
        <w:t>me patikimos įmonės vardą.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>Pagrindines pajamas bendrovė gauna teikdama laidojimo paslaugas, parduodama laidojimo reikmenis, taip pat pindama vainikus, krepšelius.</w:t>
      </w: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Teikiamos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paslaugos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03220">
        <w:rPr>
          <w:rFonts w:ascii="Times New Roman" w:hAnsi="Times New Roman" w:cs="Times New Roman"/>
          <w:sz w:val="24"/>
          <w:szCs w:val="24"/>
        </w:rPr>
        <w:t xml:space="preserve">šarvojimo salių, šaldymo patalpų, laidojimo atributikos, transporto nuoma, mirusiųjų </w:t>
      </w:r>
      <w:r>
        <w:rPr>
          <w:rFonts w:ascii="Times New Roman" w:hAnsi="Times New Roman" w:cs="Times New Roman"/>
          <w:sz w:val="24"/>
          <w:szCs w:val="24"/>
        </w:rPr>
        <w:t xml:space="preserve">palaikų pristatymas iš įvykio vietos, </w:t>
      </w:r>
      <w:r w:rsidRPr="00003220">
        <w:rPr>
          <w:rFonts w:ascii="Times New Roman" w:hAnsi="Times New Roman" w:cs="Times New Roman"/>
          <w:sz w:val="24"/>
          <w:szCs w:val="24"/>
        </w:rPr>
        <w:t>paruošimas šarvojimui, dokumentų sutvarkymas, laidotuvių organizavimas, gedulingos muzikos transliavimas, giedojimas - grojimas, smuiko paslauga, duobių kasimas, karsto su mirusiojo palaikais nešimas į kapines, kremavimas, priešlaikinių sutarčių sudarymas, nekrologų, juostų, laikinų paminklų užrašymas ir kt.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Paslaugų pajamos per </w:t>
      </w:r>
      <w:r w:rsidR="00B00705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sudar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ė</w:t>
      </w:r>
      <w:r w:rsidR="00B00705">
        <w:rPr>
          <w:rFonts w:ascii="Times New Roman" w:hAnsi="Times New Roman" w:cs="Times New Roman"/>
          <w:sz w:val="24"/>
          <w:szCs w:val="24"/>
          <w:lang w:val="en-US"/>
        </w:rPr>
        <w:t xml:space="preserve"> 993042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Lt.</w:t>
      </w: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>Laidojimo reikmenų pardavimas: karstų, vainikų, krepšelių, puokščių, gėlių, drabužių, avalynės, religinės atributikos, laikinų paminklų ir kt.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03220">
        <w:rPr>
          <w:rFonts w:ascii="Times New Roman" w:hAnsi="Times New Roman" w:cs="Times New Roman"/>
          <w:sz w:val="24"/>
          <w:szCs w:val="24"/>
        </w:rPr>
        <w:t>ajamos</w:t>
      </w:r>
      <w:r>
        <w:rPr>
          <w:rFonts w:ascii="Times New Roman" w:hAnsi="Times New Roman" w:cs="Times New Roman"/>
          <w:sz w:val="24"/>
          <w:szCs w:val="24"/>
        </w:rPr>
        <w:t xml:space="preserve"> pardavimų</w:t>
      </w:r>
      <w:r w:rsidRPr="00003220">
        <w:rPr>
          <w:rFonts w:ascii="Times New Roman" w:hAnsi="Times New Roman" w:cs="Times New Roman"/>
          <w:sz w:val="24"/>
          <w:szCs w:val="24"/>
        </w:rPr>
        <w:t xml:space="preserve"> sudarė</w:t>
      </w:r>
      <w:r w:rsidR="00B00705">
        <w:rPr>
          <w:rFonts w:ascii="Times New Roman" w:hAnsi="Times New Roman" w:cs="Times New Roman"/>
          <w:sz w:val="24"/>
          <w:szCs w:val="24"/>
        </w:rPr>
        <w:t xml:space="preserve"> 533971</w:t>
      </w:r>
      <w:r w:rsidRPr="00003220">
        <w:rPr>
          <w:rFonts w:ascii="Times New Roman" w:hAnsi="Times New Roman" w:cs="Times New Roman"/>
          <w:sz w:val="24"/>
          <w:szCs w:val="24"/>
        </w:rPr>
        <w:t>Lt.</w:t>
      </w:r>
    </w:p>
    <w:p w:rsidR="00701001" w:rsidRPr="00003220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03220">
        <w:rPr>
          <w:rFonts w:ascii="Times New Roman" w:hAnsi="Times New Roman" w:cs="Times New Roman"/>
          <w:sz w:val="24"/>
          <w:szCs w:val="24"/>
        </w:rPr>
        <w:lastRenderedPageBreak/>
        <w:t xml:space="preserve">Bendrovės pajamos iš pagrindinės veiklos </w:t>
      </w:r>
      <w:r w:rsidR="00C95F14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sudar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ė</w:t>
      </w:r>
      <w:proofErr w:type="gramEnd"/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 1527013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Lt.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1001" w:rsidRPr="00003220" w:rsidRDefault="00C95F14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Pardavimų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savikaina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metais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1089537</w:t>
      </w:r>
      <w:r w:rsidR="00701001"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Lt.Tai </w:t>
      </w:r>
      <w:proofErr w:type="spellStart"/>
      <w:r w:rsidR="00701001" w:rsidRPr="00003220">
        <w:rPr>
          <w:rFonts w:ascii="Times New Roman" w:hAnsi="Times New Roman" w:cs="Times New Roman"/>
          <w:sz w:val="24"/>
          <w:szCs w:val="24"/>
          <w:lang w:val="en-US"/>
        </w:rPr>
        <w:t>Bendrov</w:t>
      </w:r>
      <w:proofErr w:type="spellEnd"/>
      <w:r w:rsidR="00701001" w:rsidRPr="00003220">
        <w:rPr>
          <w:rFonts w:ascii="Times New Roman" w:hAnsi="Times New Roman" w:cs="Times New Roman"/>
          <w:sz w:val="24"/>
          <w:szCs w:val="24"/>
        </w:rPr>
        <w:t xml:space="preserve">ės pagrindinės veiklos pajamoms uždirbti patirtos sąnaudos: parduotų prekių savikaina, darbuotojų, kurie tiesiogiai dirba prie paslaugų darbo užmokestis ir socialinis draudimas, taip pat ilgalaikio turto nusidėvėjimo ir kitos sąnaudos, tiesiogiai susiję su paslaugų teikimu. </w:t>
      </w:r>
    </w:p>
    <w:p w:rsidR="00701001" w:rsidRPr="00832458" w:rsidRDefault="00701001" w:rsidP="007010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Veik</w:t>
      </w:r>
      <w:r w:rsidR="00C95F14">
        <w:rPr>
          <w:rFonts w:ascii="Times New Roman" w:hAnsi="Times New Roman" w:cs="Times New Roman"/>
          <w:sz w:val="24"/>
          <w:szCs w:val="24"/>
        </w:rPr>
        <w:t>los sąnaudos buvo iš viso 436452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>Lt.</w:t>
      </w:r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95F1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95F14">
        <w:rPr>
          <w:rFonts w:ascii="Times New Roman" w:hAnsi="Times New Roman" w:cs="Times New Roman"/>
          <w:sz w:val="24"/>
          <w:szCs w:val="24"/>
        </w:rPr>
        <w:t>š kurių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5F14">
        <w:rPr>
          <w:rFonts w:ascii="Times New Roman" w:hAnsi="Times New Roman" w:cs="Times New Roman"/>
          <w:sz w:val="24"/>
          <w:szCs w:val="24"/>
          <w:lang w:val="en-US"/>
        </w:rPr>
        <w:t>sudarė</w:t>
      </w:r>
      <w:proofErr w:type="spellEnd"/>
      <w:r w:rsidR="006265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65AC">
        <w:rPr>
          <w:rFonts w:ascii="Times New Roman" w:hAnsi="Times New Roman" w:cs="Times New Roman"/>
          <w:sz w:val="24"/>
          <w:szCs w:val="24"/>
          <w:lang w:val="en-US"/>
        </w:rPr>
        <w:t>adinistracijos</w:t>
      </w:r>
      <w:proofErr w:type="spellEnd"/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5F14">
        <w:rPr>
          <w:rFonts w:ascii="Times New Roman" w:hAnsi="Times New Roman" w:cs="Times New Roman"/>
          <w:sz w:val="24"/>
          <w:szCs w:val="24"/>
          <w:lang w:val="en-US"/>
        </w:rPr>
        <w:t>darbuotojų</w:t>
      </w:r>
      <w:proofErr w:type="spellEnd"/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5F14"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 w:rsidR="00C95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5F14">
        <w:rPr>
          <w:rFonts w:ascii="Times New Roman" w:hAnsi="Times New Roman" w:cs="Times New Roman"/>
          <w:sz w:val="24"/>
          <w:szCs w:val="24"/>
          <w:lang w:val="en-US"/>
        </w:rPr>
        <w:t>užmokestis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194654 Lt.,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socialinis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draudimas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60304 Lt.,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garantinio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fondo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A2E">
        <w:rPr>
          <w:rFonts w:ascii="Times New Roman" w:hAnsi="Times New Roman" w:cs="Times New Roman"/>
          <w:sz w:val="24"/>
          <w:szCs w:val="24"/>
        </w:rPr>
        <w:t>į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mokos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753 Lt.,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ilgalaikio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materialiojo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turto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nusidėvėjimo</w:t>
      </w:r>
      <w:proofErr w:type="spellEnd"/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 40702 Lt., </w:t>
      </w:r>
      <w:r w:rsidR="00BC6A2E">
        <w:rPr>
          <w:rFonts w:ascii="Times New Roman" w:hAnsi="Times New Roman" w:cs="Times New Roman"/>
          <w:sz w:val="24"/>
          <w:szCs w:val="24"/>
        </w:rPr>
        <w:t xml:space="preserve">žemės mokestis </w:t>
      </w:r>
      <w:r w:rsidR="00BC6A2E">
        <w:rPr>
          <w:rFonts w:ascii="Times New Roman" w:hAnsi="Times New Roman" w:cs="Times New Roman"/>
          <w:sz w:val="24"/>
          <w:szCs w:val="24"/>
          <w:lang w:val="en-US"/>
        </w:rPr>
        <w:t xml:space="preserve">7234 </w:t>
      </w:r>
      <w:proofErr w:type="spellStart"/>
      <w:r w:rsidR="00BC6A2E">
        <w:rPr>
          <w:rFonts w:ascii="Times New Roman" w:hAnsi="Times New Roman" w:cs="Times New Roman"/>
          <w:sz w:val="24"/>
          <w:szCs w:val="24"/>
          <w:lang w:val="en-US"/>
        </w:rPr>
        <w:t>Lt.,</w:t>
      </w:r>
      <w:r w:rsidR="00832458">
        <w:rPr>
          <w:rFonts w:ascii="Times New Roman" w:hAnsi="Times New Roman" w:cs="Times New Roman"/>
          <w:sz w:val="24"/>
          <w:szCs w:val="24"/>
          <w:lang w:val="en-US"/>
        </w:rPr>
        <w:t>pastato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kito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ilgalaikio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turto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remonto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32458">
        <w:rPr>
          <w:rFonts w:ascii="Times New Roman" w:hAnsi="Times New Roman" w:cs="Times New Roman"/>
          <w:sz w:val="24"/>
          <w:szCs w:val="24"/>
        </w:rPr>
        <w:t>šlaidų</w:t>
      </w:r>
      <w:proofErr w:type="spellEnd"/>
      <w:r w:rsidR="00832458">
        <w:rPr>
          <w:rFonts w:ascii="Times New Roman" w:hAnsi="Times New Roman" w:cs="Times New Roman"/>
          <w:sz w:val="24"/>
          <w:szCs w:val="24"/>
        </w:rPr>
        <w:t xml:space="preserve"> sąnaudos </w:t>
      </w:r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85102 Lt.,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audito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proofErr w:type="spellStart"/>
      <w:r w:rsidR="00832458">
        <w:rPr>
          <w:rFonts w:ascii="Times New Roman" w:hAnsi="Times New Roman" w:cs="Times New Roman"/>
          <w:sz w:val="24"/>
          <w:szCs w:val="24"/>
        </w:rPr>
        <w:t>ąnaudos</w:t>
      </w:r>
      <w:proofErr w:type="spellEnd"/>
      <w:r w:rsidR="00832458">
        <w:rPr>
          <w:rFonts w:ascii="Times New Roman" w:hAnsi="Times New Roman" w:cs="Times New Roman"/>
          <w:sz w:val="24"/>
          <w:szCs w:val="24"/>
        </w:rPr>
        <w:t xml:space="preserve"> </w:t>
      </w:r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3000 Lt.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kit</w:t>
      </w:r>
      <w:r w:rsidR="00832458">
        <w:rPr>
          <w:rFonts w:ascii="Times New Roman" w:hAnsi="Times New Roman" w:cs="Times New Roman"/>
          <w:sz w:val="24"/>
          <w:szCs w:val="24"/>
        </w:rPr>
        <w:t>ų</w:t>
      </w:r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įmonių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teikiamos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458">
        <w:rPr>
          <w:rFonts w:ascii="Times New Roman" w:hAnsi="Times New Roman" w:cs="Times New Roman"/>
          <w:sz w:val="24"/>
          <w:szCs w:val="24"/>
          <w:lang w:val="en-US"/>
        </w:rPr>
        <w:t>paslaugos</w:t>
      </w:r>
      <w:proofErr w:type="spellEnd"/>
      <w:r w:rsidR="00832458">
        <w:rPr>
          <w:rFonts w:ascii="Times New Roman" w:hAnsi="Times New Roman" w:cs="Times New Roman"/>
          <w:sz w:val="24"/>
          <w:szCs w:val="24"/>
          <w:lang w:val="en-US"/>
        </w:rPr>
        <w:t xml:space="preserve"> 44703 Lt.</w:t>
      </w:r>
    </w:p>
    <w:p w:rsidR="007F147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Bendrovės sukauptomis investicijomis </w:t>
      </w:r>
      <w:r>
        <w:rPr>
          <w:rFonts w:ascii="Times New Roman" w:hAnsi="Times New Roman" w:cs="Times New Roman"/>
          <w:sz w:val="24"/>
          <w:szCs w:val="24"/>
        </w:rPr>
        <w:t>buvo atlikti</w:t>
      </w:r>
      <w:r w:rsidR="00907B64">
        <w:rPr>
          <w:rFonts w:ascii="Times New Roman" w:hAnsi="Times New Roman" w:cs="Times New Roman"/>
          <w:sz w:val="24"/>
          <w:szCs w:val="24"/>
        </w:rPr>
        <w:t xml:space="preserve"> pagal darbo planą</w:t>
      </w:r>
      <w:r>
        <w:rPr>
          <w:rFonts w:ascii="Times New Roman" w:hAnsi="Times New Roman" w:cs="Times New Roman"/>
          <w:sz w:val="24"/>
          <w:szCs w:val="24"/>
        </w:rPr>
        <w:t xml:space="preserve"> šie darbai:</w:t>
      </w:r>
      <w:r w:rsidRPr="0000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322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147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01001" w:rsidRPr="00003220" w:rsidRDefault="007F1470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832458">
        <w:rPr>
          <w:rFonts w:ascii="Times New Roman" w:hAnsi="Times New Roman" w:cs="Times New Roman"/>
          <w:sz w:val="24"/>
          <w:szCs w:val="24"/>
        </w:rPr>
        <w:t xml:space="preserve">džiosios ir mažosios salių artimųjų patalpų remontas </w:t>
      </w:r>
      <w:r w:rsidR="00701001">
        <w:rPr>
          <w:rFonts w:ascii="Times New Roman" w:hAnsi="Times New Roman" w:cs="Times New Roman"/>
          <w:sz w:val="24"/>
          <w:szCs w:val="24"/>
        </w:rPr>
        <w:t>;</w:t>
      </w:r>
      <w:r w:rsidR="00701001" w:rsidRPr="0000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pakeista</w:t>
      </w:r>
      <w:r w:rsidR="005E2D90">
        <w:rPr>
          <w:rFonts w:ascii="Times New Roman" w:hAnsi="Times New Roman" w:cs="Times New Roman"/>
          <w:sz w:val="24"/>
          <w:szCs w:val="24"/>
        </w:rPr>
        <w:t xml:space="preserve">s salių holų interjeras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032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001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3220">
        <w:rPr>
          <w:rFonts w:ascii="Times New Roman" w:hAnsi="Times New Roman" w:cs="Times New Roman"/>
          <w:sz w:val="24"/>
          <w:szCs w:val="24"/>
        </w:rPr>
        <w:t>į</w:t>
      </w:r>
      <w:r w:rsidR="005E2D90">
        <w:rPr>
          <w:rFonts w:ascii="Times New Roman" w:hAnsi="Times New Roman" w:cs="Times New Roman"/>
          <w:sz w:val="24"/>
          <w:szCs w:val="24"/>
        </w:rPr>
        <w:t>rengtos rūsyje darbuotojams</w:t>
      </w:r>
      <w:r w:rsidR="00A43BA4">
        <w:rPr>
          <w:rFonts w:ascii="Times New Roman" w:hAnsi="Times New Roman" w:cs="Times New Roman"/>
          <w:sz w:val="24"/>
          <w:szCs w:val="24"/>
        </w:rPr>
        <w:t xml:space="preserve"> buitinės</w:t>
      </w:r>
      <w:r w:rsidR="005E2D90">
        <w:rPr>
          <w:rFonts w:ascii="Times New Roman" w:hAnsi="Times New Roman" w:cs="Times New Roman"/>
          <w:sz w:val="24"/>
          <w:szCs w:val="24"/>
        </w:rPr>
        <w:t xml:space="preserve"> patalpos 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01001" w:rsidRDefault="00A43BA4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atlikta</w:t>
      </w:r>
      <w:r w:rsidR="00E40735">
        <w:rPr>
          <w:rFonts w:ascii="Times New Roman" w:hAnsi="Times New Roman" w:cs="Times New Roman"/>
          <w:sz w:val="24"/>
          <w:szCs w:val="24"/>
        </w:rPr>
        <w:t>s dalinis</w:t>
      </w:r>
      <w:r>
        <w:rPr>
          <w:rFonts w:ascii="Times New Roman" w:hAnsi="Times New Roman" w:cs="Times New Roman"/>
          <w:sz w:val="24"/>
          <w:szCs w:val="24"/>
        </w:rPr>
        <w:t xml:space="preserve"> elektros instali</w:t>
      </w:r>
      <w:r w:rsidR="00E40735">
        <w:rPr>
          <w:rFonts w:ascii="Times New Roman" w:hAnsi="Times New Roman" w:cs="Times New Roman"/>
          <w:sz w:val="24"/>
          <w:szCs w:val="24"/>
        </w:rPr>
        <w:t>acijos pakeitimas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00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01001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atliktas </w:t>
      </w:r>
      <w:r w:rsidR="00A43BA4">
        <w:rPr>
          <w:rFonts w:ascii="Times New Roman" w:hAnsi="Times New Roman" w:cs="Times New Roman"/>
          <w:sz w:val="24"/>
          <w:szCs w:val="24"/>
        </w:rPr>
        <w:t xml:space="preserve">baltosios salės lauko </w:t>
      </w:r>
      <w:r w:rsidR="0013339F">
        <w:rPr>
          <w:rFonts w:ascii="Times New Roman" w:hAnsi="Times New Roman" w:cs="Times New Roman"/>
          <w:sz w:val="24"/>
          <w:szCs w:val="24"/>
        </w:rPr>
        <w:t>laiptinės plytelių perklojimas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="00A43B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43BA4" w:rsidRDefault="00A43BA4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perklotos prie salių lauko aikštelių plytelės ;</w:t>
      </w:r>
      <w:r w:rsidR="003A7F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7F44" w:rsidRDefault="003A7F44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pakeistos paradinės ir vidaus tambūro durys; </w:t>
      </w:r>
    </w:p>
    <w:p w:rsidR="003A7F44" w:rsidRDefault="003A7F44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sudėti mažosios salės skliauto langai su papildomais paketais;</w:t>
      </w:r>
    </w:p>
    <w:p w:rsidR="00701001" w:rsidRPr="00003220" w:rsidRDefault="000A3748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201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1001">
        <w:rPr>
          <w:rFonts w:ascii="Times New Roman" w:hAnsi="Times New Roman" w:cs="Times New Roman"/>
          <w:sz w:val="24"/>
          <w:szCs w:val="24"/>
        </w:rPr>
        <w:t xml:space="preserve"> metus darbo įrankiams, rūbams, batams išleista virš 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>2 t</w:t>
      </w:r>
      <w:proofErr w:type="spellStart"/>
      <w:r w:rsidR="00701001">
        <w:rPr>
          <w:rFonts w:ascii="Times New Roman" w:hAnsi="Times New Roman" w:cs="Times New Roman"/>
          <w:sz w:val="24"/>
          <w:szCs w:val="24"/>
        </w:rPr>
        <w:t>ūkst</w:t>
      </w:r>
      <w:proofErr w:type="spellEnd"/>
      <w:r w:rsidR="00701001">
        <w:rPr>
          <w:rFonts w:ascii="Times New Roman" w:hAnsi="Times New Roman" w:cs="Times New Roman"/>
          <w:sz w:val="24"/>
          <w:szCs w:val="24"/>
        </w:rPr>
        <w:t xml:space="preserve">. litų. 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F14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3220">
        <w:rPr>
          <w:rFonts w:ascii="Times New Roman" w:hAnsi="Times New Roman" w:cs="Times New Roman"/>
          <w:b/>
          <w:sz w:val="24"/>
          <w:szCs w:val="24"/>
        </w:rPr>
        <w:t>Ekonominė ir finansinė veikla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Vertinant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A3748">
        <w:rPr>
          <w:rFonts w:ascii="Times New Roman" w:hAnsi="Times New Roman" w:cs="Times New Roman"/>
          <w:sz w:val="24"/>
          <w:szCs w:val="24"/>
          <w:lang w:val="en-US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220">
        <w:rPr>
          <w:rFonts w:ascii="Times New Roman" w:hAnsi="Times New Roman" w:cs="Times New Roman"/>
          <w:sz w:val="24"/>
          <w:szCs w:val="24"/>
        </w:rPr>
        <w:t xml:space="preserve">metų bendrovės finansinę veiklą, reikia paminėti, kad išlaikytas svarbiausių bendrovės finansinių įsipareigojimų tęstinumas. Pagrindiniai dokumentai, suteikiantys išsamią informaciją apie bendrovės finansinę veiklą, yra: </w:t>
      </w:r>
      <w:r w:rsidR="000A3748">
        <w:rPr>
          <w:rFonts w:ascii="Times New Roman" w:hAnsi="Times New Roman" w:cs="Times New Roman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metų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balansas ir pelno (nuostolių) ataskaita.</w:t>
      </w:r>
    </w:p>
    <w:p w:rsidR="00701001" w:rsidRPr="00003220" w:rsidRDefault="00701001" w:rsidP="00701001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Šiuose dokumentuose pateikta informacija yra vartotina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dviems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tikslams:                       -apibūdinti, įvertinti ir kontroliuoti bendrovės finansinę padėtį;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>-laiku priimti racionalius valdymo sprendimus.</w:t>
      </w:r>
    </w:p>
    <w:p w:rsidR="00701001" w:rsidRPr="00B72CF4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Darbuotojai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tai</w:t>
      </w:r>
      <w:proofErr w:type="gram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svarbiausias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veiksnys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lemian</w:t>
      </w:r>
      <w:r w:rsidR="000A3748">
        <w:rPr>
          <w:rFonts w:ascii="Times New Roman" w:hAnsi="Times New Roman" w:cs="Times New Roman"/>
          <w:sz w:val="24"/>
          <w:szCs w:val="24"/>
          <w:lang w:val="en-US"/>
        </w:rPr>
        <w:t>tis</w:t>
      </w:r>
      <w:proofErr w:type="spellEnd"/>
      <w:r w:rsidR="000A37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748">
        <w:rPr>
          <w:rFonts w:ascii="Times New Roman" w:hAnsi="Times New Roman" w:cs="Times New Roman"/>
          <w:sz w:val="24"/>
          <w:szCs w:val="24"/>
          <w:lang w:val="en-US"/>
        </w:rPr>
        <w:t>veiklos</w:t>
      </w:r>
      <w:proofErr w:type="spellEnd"/>
      <w:r w:rsidR="000A37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748">
        <w:rPr>
          <w:rFonts w:ascii="Times New Roman" w:hAnsi="Times New Roman" w:cs="Times New Roman"/>
          <w:sz w:val="24"/>
          <w:szCs w:val="24"/>
          <w:lang w:val="en-US"/>
        </w:rPr>
        <w:t>rezultatus</w:t>
      </w:r>
      <w:proofErr w:type="spellEnd"/>
      <w:r w:rsidR="000A37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A3748">
        <w:rPr>
          <w:rFonts w:ascii="Times New Roman" w:hAnsi="Times New Roman" w:cs="Times New Roman"/>
          <w:sz w:val="24"/>
          <w:szCs w:val="24"/>
          <w:lang w:val="en-US"/>
        </w:rPr>
        <w:t>Per 2011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bendrov</w:t>
      </w:r>
      <w:r w:rsidRPr="00003220">
        <w:rPr>
          <w:rFonts w:ascii="Times New Roman" w:hAnsi="Times New Roman" w:cs="Times New Roman"/>
          <w:sz w:val="24"/>
          <w:szCs w:val="24"/>
        </w:rPr>
        <w:t>ėje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 dirbo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darbuotojai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Vidutinis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darbuotoj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ų darbo užmokestis sudarė </w:t>
      </w:r>
      <w:r w:rsidR="006265AC">
        <w:rPr>
          <w:rFonts w:ascii="Times New Roman" w:hAnsi="Times New Roman" w:cs="Times New Roman"/>
          <w:sz w:val="24"/>
          <w:szCs w:val="24"/>
          <w:lang w:val="en-US"/>
        </w:rPr>
        <w:t>2241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>Lt. per m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ėnesį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3220">
        <w:rPr>
          <w:rFonts w:ascii="Times New Roman" w:hAnsi="Times New Roman" w:cs="Times New Roman"/>
          <w:sz w:val="24"/>
          <w:szCs w:val="24"/>
        </w:rPr>
        <w:t xml:space="preserve"> Palyginus su</w:t>
      </w:r>
      <w:r w:rsidR="00907B64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proofErr w:type="spellStart"/>
      <w:r>
        <w:rPr>
          <w:rFonts w:ascii="Times New Roman" w:hAnsi="Times New Roman" w:cs="Times New Roman"/>
          <w:sz w:val="24"/>
          <w:szCs w:val="24"/>
        </w:rPr>
        <w:t>žmokestis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vadovams sumažėjo </w:t>
      </w:r>
      <w:r w:rsidR="00907B64">
        <w:rPr>
          <w:rFonts w:ascii="Times New Roman" w:hAnsi="Times New Roman" w:cs="Times New Roman"/>
          <w:sz w:val="24"/>
          <w:szCs w:val="24"/>
          <w:lang w:val="en-US"/>
        </w:rPr>
        <w:t>1,1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darbininkams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padid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ėjo </w:t>
      </w:r>
      <w:r w:rsidR="00907B64">
        <w:rPr>
          <w:rFonts w:ascii="Times New Roman" w:hAnsi="Times New Roman" w:cs="Times New Roman"/>
          <w:sz w:val="24"/>
          <w:szCs w:val="24"/>
          <w:lang w:val="en-US"/>
        </w:rPr>
        <w:t>0,8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procento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proofErr w:type="gramStart"/>
      <w:r w:rsidRPr="00003220">
        <w:rPr>
          <w:rFonts w:ascii="Times New Roman" w:hAnsi="Times New Roman" w:cs="Times New Roman"/>
          <w:sz w:val="24"/>
          <w:szCs w:val="24"/>
          <w:lang w:val="en-US"/>
        </w:rPr>
        <w:t>Darbuotojams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priklausomai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nuo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atidirbto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laiko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gaut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>ų rezultatų mokamas skirtingas užmokestis.</w:t>
      </w:r>
      <w:proofErr w:type="gramEnd"/>
      <w:r w:rsidRPr="00003220">
        <w:rPr>
          <w:rFonts w:ascii="Times New Roman" w:hAnsi="Times New Roman" w:cs="Times New Roman"/>
          <w:sz w:val="24"/>
          <w:szCs w:val="24"/>
        </w:rPr>
        <w:t xml:space="preserve"> Įdiegta apmokėjimo už darbą sistema skatina darbuotojus kruopščiai atlikti pavestą darbą. Norint bendrovei išlaikyti gerus darbuotojus, būtina nuolatos kelti darbo užmokestį, sudaryti kuo palankesnes darbo vietų aplinkos sąlygas.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1001" w:rsidRDefault="00701001" w:rsidP="007010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3220">
        <w:rPr>
          <w:rFonts w:ascii="Times New Roman" w:hAnsi="Times New Roman" w:cs="Times New Roman"/>
          <w:sz w:val="24"/>
          <w:szCs w:val="24"/>
        </w:rPr>
        <w:t xml:space="preserve">Pagrindinės pardavimų pajamos pagal lyginamąjį svorį per </w:t>
      </w:r>
      <w:r w:rsidR="006B322F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sudar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o: laidojimo reikmenų pardavimas </w:t>
      </w:r>
      <w:r w:rsidR="009762D8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procento</w:t>
      </w:r>
      <w:proofErr w:type="spellEnd"/>
      <w:r w:rsidRPr="00003220">
        <w:rPr>
          <w:rFonts w:ascii="Times New Roman" w:hAnsi="Times New Roman" w:cs="Times New Roman"/>
          <w:sz w:val="24"/>
          <w:szCs w:val="24"/>
        </w:rPr>
        <w:t xml:space="preserve">, laidojimo paslaugos </w:t>
      </w:r>
      <w:r w:rsidR="009762D8">
        <w:rPr>
          <w:rFonts w:ascii="Times New Roman" w:hAnsi="Times New Roman" w:cs="Times New Roman"/>
          <w:sz w:val="24"/>
          <w:szCs w:val="24"/>
          <w:lang w:val="en-US"/>
        </w:rPr>
        <w:t>65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220">
        <w:rPr>
          <w:rFonts w:ascii="Times New Roman" w:hAnsi="Times New Roman" w:cs="Times New Roman"/>
          <w:sz w:val="24"/>
          <w:szCs w:val="24"/>
          <w:lang w:val="en-US"/>
        </w:rPr>
        <w:t>procento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3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01001" w:rsidRDefault="006008E5" w:rsidP="007010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Per 201</w:t>
      </w:r>
      <w:r w:rsidR="00743A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01001"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01001">
        <w:rPr>
          <w:rFonts w:ascii="Times New Roman" w:hAnsi="Times New Roman" w:cs="Times New Roman"/>
          <w:sz w:val="24"/>
          <w:szCs w:val="24"/>
          <w:lang w:val="en-US"/>
        </w:rPr>
        <w:t>bendrov</w:t>
      </w:r>
      <w:proofErr w:type="spellEnd"/>
      <w:r w:rsidR="00743A66">
        <w:rPr>
          <w:rFonts w:ascii="Times New Roman" w:hAnsi="Times New Roman" w:cs="Times New Roman"/>
          <w:sz w:val="24"/>
          <w:szCs w:val="24"/>
        </w:rPr>
        <w:t xml:space="preserve">ė </w:t>
      </w:r>
      <w:r w:rsidR="00701001">
        <w:rPr>
          <w:rFonts w:ascii="Times New Roman" w:hAnsi="Times New Roman" w:cs="Times New Roman"/>
          <w:sz w:val="24"/>
          <w:szCs w:val="24"/>
        </w:rPr>
        <w:t xml:space="preserve"> sumokėjo</w:t>
      </w:r>
      <w:proofErr w:type="gramEnd"/>
      <w:r w:rsidR="00701001">
        <w:rPr>
          <w:rFonts w:ascii="Times New Roman" w:hAnsi="Times New Roman" w:cs="Times New Roman"/>
          <w:sz w:val="24"/>
          <w:szCs w:val="24"/>
        </w:rPr>
        <w:t xml:space="preserve"> </w:t>
      </w:r>
      <w:r w:rsidR="00743A66">
        <w:rPr>
          <w:rFonts w:ascii="Times New Roman" w:hAnsi="Times New Roman" w:cs="Times New Roman"/>
          <w:sz w:val="24"/>
          <w:szCs w:val="24"/>
          <w:lang w:val="en-US"/>
        </w:rPr>
        <w:t>577181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Lt. </w:t>
      </w:r>
      <w:proofErr w:type="spellStart"/>
      <w:r w:rsidR="00701001">
        <w:rPr>
          <w:rFonts w:ascii="Times New Roman" w:hAnsi="Times New Roman" w:cs="Times New Roman"/>
          <w:sz w:val="24"/>
          <w:szCs w:val="24"/>
          <w:lang w:val="en-US"/>
        </w:rPr>
        <w:t>mokes</w:t>
      </w:r>
      <w:r w:rsidR="00701001">
        <w:rPr>
          <w:rFonts w:ascii="Times New Roman" w:hAnsi="Times New Roman" w:cs="Times New Roman"/>
          <w:sz w:val="24"/>
          <w:szCs w:val="24"/>
        </w:rPr>
        <w:t>čių</w:t>
      </w:r>
      <w:proofErr w:type="spellEnd"/>
      <w:r w:rsidR="00701001">
        <w:rPr>
          <w:rFonts w:ascii="Times New Roman" w:hAnsi="Times New Roman" w:cs="Times New Roman"/>
          <w:sz w:val="24"/>
          <w:szCs w:val="24"/>
        </w:rPr>
        <w:t xml:space="preserve">, tame skaičiuje pridėtinės vertės mokesčių </w:t>
      </w:r>
      <w:r w:rsidR="00743A66">
        <w:rPr>
          <w:rFonts w:ascii="Times New Roman" w:hAnsi="Times New Roman" w:cs="Times New Roman"/>
          <w:sz w:val="24"/>
          <w:szCs w:val="24"/>
          <w:lang w:val="en-US"/>
        </w:rPr>
        <w:t xml:space="preserve">224680 Lt., </w:t>
      </w:r>
      <w:proofErr w:type="spellStart"/>
      <w:r w:rsidR="00743A66">
        <w:rPr>
          <w:rFonts w:ascii="Times New Roman" w:hAnsi="Times New Roman" w:cs="Times New Roman"/>
          <w:sz w:val="24"/>
          <w:szCs w:val="24"/>
          <w:lang w:val="en-US"/>
        </w:rPr>
        <w:t>Sodrai</w:t>
      </w:r>
      <w:proofErr w:type="spellEnd"/>
      <w:r w:rsidR="00743A66">
        <w:rPr>
          <w:rFonts w:ascii="Times New Roman" w:hAnsi="Times New Roman" w:cs="Times New Roman"/>
          <w:sz w:val="24"/>
          <w:szCs w:val="24"/>
          <w:lang w:val="en-US"/>
        </w:rPr>
        <w:t xml:space="preserve"> 300562</w:t>
      </w:r>
      <w:r w:rsidR="00E9071F">
        <w:rPr>
          <w:rFonts w:ascii="Times New Roman" w:hAnsi="Times New Roman" w:cs="Times New Roman"/>
          <w:sz w:val="24"/>
          <w:szCs w:val="24"/>
          <w:lang w:val="en-US"/>
        </w:rPr>
        <w:t xml:space="preserve"> Lt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173C7F" w:rsidRDefault="006008E5" w:rsidP="007010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Privalomasis</w:t>
      </w:r>
      <w:proofErr w:type="spellEnd"/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173C7F">
        <w:rPr>
          <w:rFonts w:ascii="Times New Roman" w:hAnsi="Times New Roman" w:cs="Times New Roman"/>
          <w:sz w:val="24"/>
          <w:szCs w:val="24"/>
          <w:lang w:val="en-US"/>
        </w:rPr>
        <w:t>zervas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C7F"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C7F">
        <w:rPr>
          <w:rFonts w:ascii="Times New Roman" w:hAnsi="Times New Roman" w:cs="Times New Roman"/>
          <w:sz w:val="24"/>
          <w:szCs w:val="24"/>
          <w:lang w:val="en-US"/>
        </w:rPr>
        <w:t>formuojamas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73C7F">
        <w:rPr>
          <w:rFonts w:ascii="Times New Roman" w:hAnsi="Times New Roman" w:cs="Times New Roman"/>
          <w:sz w:val="24"/>
          <w:szCs w:val="24"/>
          <w:lang w:val="en-US"/>
        </w:rPr>
        <w:t>akcinink</w:t>
      </w:r>
      <w:proofErr w:type="spellEnd"/>
      <w:r w:rsidR="00173C7F">
        <w:rPr>
          <w:rFonts w:ascii="Times New Roman" w:hAnsi="Times New Roman" w:cs="Times New Roman"/>
          <w:sz w:val="24"/>
          <w:szCs w:val="24"/>
        </w:rPr>
        <w:t xml:space="preserve">ų </w:t>
      </w:r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sprendimu</w:t>
      </w:r>
      <w:proofErr w:type="spellEnd"/>
      <w:proofErr w:type="gramEnd"/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D3090">
        <w:rPr>
          <w:rFonts w:ascii="Times New Roman" w:hAnsi="Times New Roman" w:cs="Times New Roman"/>
          <w:sz w:val="24"/>
          <w:szCs w:val="24"/>
        </w:rPr>
        <w:t xml:space="preserve">š pelno. </w:t>
      </w:r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2011.04.12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akcinink</w:t>
      </w:r>
      <w:proofErr w:type="spellEnd"/>
      <w:r w:rsidR="006D3090">
        <w:rPr>
          <w:rFonts w:ascii="Times New Roman" w:hAnsi="Times New Roman" w:cs="Times New Roman"/>
          <w:sz w:val="24"/>
          <w:szCs w:val="24"/>
        </w:rPr>
        <w:t>ų susir</w:t>
      </w:r>
      <w:r w:rsidR="00043651">
        <w:rPr>
          <w:rFonts w:ascii="Times New Roman" w:hAnsi="Times New Roman" w:cs="Times New Roman"/>
          <w:sz w:val="24"/>
          <w:szCs w:val="24"/>
        </w:rPr>
        <w:t>in</w:t>
      </w:r>
      <w:r w:rsidR="006D3090">
        <w:rPr>
          <w:rFonts w:ascii="Times New Roman" w:hAnsi="Times New Roman" w:cs="Times New Roman"/>
          <w:sz w:val="24"/>
          <w:szCs w:val="24"/>
        </w:rPr>
        <w:t xml:space="preserve">kime nutarta </w:t>
      </w:r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procentus</w:t>
      </w:r>
      <w:proofErr w:type="spellEnd"/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 2010 met</w:t>
      </w:r>
      <w:r w:rsidR="006D3090">
        <w:rPr>
          <w:rFonts w:ascii="Times New Roman" w:hAnsi="Times New Roman" w:cs="Times New Roman"/>
          <w:sz w:val="24"/>
          <w:szCs w:val="24"/>
        </w:rPr>
        <w:t>ų grynojo pelno skirti įprivalomąjį rezervą -</w:t>
      </w:r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1422 Lt, </w:t>
      </w:r>
      <w:proofErr w:type="spellStart"/>
      <w:r w:rsidR="006D3090">
        <w:rPr>
          <w:rFonts w:ascii="Times New Roman" w:hAnsi="Times New Roman" w:cs="Times New Roman"/>
          <w:sz w:val="24"/>
          <w:szCs w:val="24"/>
          <w:lang w:val="en-US"/>
        </w:rPr>
        <w:t>tod</w:t>
      </w:r>
      <w:r w:rsidR="006D3090">
        <w:rPr>
          <w:rFonts w:ascii="Times New Roman" w:hAnsi="Times New Roman" w:cs="Times New Roman"/>
          <w:sz w:val="24"/>
          <w:szCs w:val="24"/>
        </w:rPr>
        <w:t>ėl</w:t>
      </w:r>
      <w:proofErr w:type="spellEnd"/>
      <w:r w:rsidR="006D3090">
        <w:rPr>
          <w:rFonts w:ascii="Times New Roman" w:hAnsi="Times New Roman" w:cs="Times New Roman"/>
          <w:sz w:val="24"/>
          <w:szCs w:val="24"/>
        </w:rPr>
        <w:t xml:space="preserve"> </w:t>
      </w:r>
      <w:r w:rsidR="006D3090">
        <w:rPr>
          <w:rFonts w:ascii="Times New Roman" w:hAnsi="Times New Roman" w:cs="Times New Roman"/>
          <w:sz w:val="24"/>
          <w:szCs w:val="24"/>
          <w:lang w:val="en-US"/>
        </w:rPr>
        <w:t xml:space="preserve">2011.12.31 </w:t>
      </w:r>
      <w:proofErr w:type="spellStart"/>
      <w:r w:rsidR="00173C7F">
        <w:rPr>
          <w:rFonts w:ascii="Times New Roman" w:hAnsi="Times New Roman" w:cs="Times New Roman"/>
          <w:sz w:val="24"/>
          <w:szCs w:val="24"/>
          <w:lang w:val="en-US"/>
        </w:rPr>
        <w:t>privalomasis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C7F">
        <w:rPr>
          <w:rFonts w:ascii="Times New Roman" w:hAnsi="Times New Roman" w:cs="Times New Roman"/>
          <w:sz w:val="24"/>
          <w:szCs w:val="24"/>
          <w:lang w:val="en-US"/>
        </w:rPr>
        <w:t>rezervas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3C7F"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 w:rsidR="00173C7F">
        <w:rPr>
          <w:rFonts w:ascii="Times New Roman" w:hAnsi="Times New Roman" w:cs="Times New Roman"/>
          <w:sz w:val="24"/>
          <w:szCs w:val="24"/>
          <w:lang w:val="en-US"/>
        </w:rPr>
        <w:t xml:space="preserve"> 3839 Lt.      </w:t>
      </w:r>
    </w:p>
    <w:p w:rsidR="00701001" w:rsidRPr="00C82986" w:rsidRDefault="002B24C7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Nepaski</w:t>
      </w:r>
      <w:r w:rsidR="00EA0478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stytasis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pelnas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2011 01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43333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Lt. </w:t>
      </w:r>
      <w:proofErr w:type="spellStart"/>
      <w:r w:rsidR="00701001">
        <w:rPr>
          <w:rFonts w:ascii="Times New Roman" w:hAnsi="Times New Roman" w:cs="Times New Roman"/>
          <w:sz w:val="24"/>
          <w:szCs w:val="24"/>
          <w:lang w:val="en-US"/>
        </w:rPr>
        <w:t>Akcinink</w:t>
      </w:r>
      <w:proofErr w:type="spellEnd"/>
      <w:r w:rsidR="00701001">
        <w:rPr>
          <w:rFonts w:ascii="Times New Roman" w:hAnsi="Times New Roman" w:cs="Times New Roman"/>
          <w:sz w:val="24"/>
          <w:szCs w:val="24"/>
        </w:rPr>
        <w:t xml:space="preserve">ų sprendimu </w:t>
      </w:r>
      <w:r>
        <w:rPr>
          <w:rFonts w:ascii="Times New Roman" w:hAnsi="Times New Roman" w:cs="Times New Roman"/>
          <w:sz w:val="24"/>
          <w:szCs w:val="24"/>
          <w:lang w:val="en-US"/>
        </w:rPr>
        <w:t>1422</w:t>
      </w:r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Lt. </w:t>
      </w:r>
      <w:proofErr w:type="spellStart"/>
      <w:proofErr w:type="gramStart"/>
      <w:r w:rsidR="00701001">
        <w:rPr>
          <w:rFonts w:ascii="Times New Roman" w:hAnsi="Times New Roman" w:cs="Times New Roman"/>
          <w:sz w:val="24"/>
          <w:szCs w:val="24"/>
          <w:lang w:val="en-US"/>
        </w:rPr>
        <w:t>nukelta</w:t>
      </w:r>
      <w:proofErr w:type="spellEnd"/>
      <w:proofErr w:type="gramEnd"/>
      <w:r w:rsidR="007010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1001">
        <w:rPr>
          <w:rFonts w:ascii="Times New Roman" w:hAnsi="Times New Roman" w:cs="Times New Roman"/>
          <w:sz w:val="24"/>
          <w:szCs w:val="24"/>
        </w:rPr>
        <w:t>į privalomą rezervą</w:t>
      </w:r>
      <w:r>
        <w:rPr>
          <w:rFonts w:ascii="Times New Roman" w:hAnsi="Times New Roman" w:cs="Times New Roman"/>
          <w:sz w:val="24"/>
          <w:szCs w:val="24"/>
        </w:rPr>
        <w:t xml:space="preserve"> ir 41911</w:t>
      </w:r>
      <w:r w:rsidR="00324ACA">
        <w:rPr>
          <w:rFonts w:ascii="Times New Roman" w:hAnsi="Times New Roman" w:cs="Times New Roman"/>
          <w:sz w:val="24"/>
          <w:szCs w:val="24"/>
        </w:rPr>
        <w:t xml:space="preserve"> Lt. į kitus rezervus</w:t>
      </w:r>
      <w:r w:rsidR="00701001">
        <w:rPr>
          <w:rFonts w:ascii="Times New Roman" w:hAnsi="Times New Roman" w:cs="Times New Roman"/>
          <w:sz w:val="24"/>
          <w:szCs w:val="24"/>
        </w:rPr>
        <w:t>. T</w:t>
      </w:r>
      <w:r w:rsidR="00324ACA">
        <w:rPr>
          <w:rFonts w:ascii="Times New Roman" w:hAnsi="Times New Roman" w:cs="Times New Roman"/>
          <w:sz w:val="24"/>
          <w:szCs w:val="24"/>
        </w:rPr>
        <w:t>ad nep</w:t>
      </w:r>
      <w:r w:rsidR="00173C7F">
        <w:rPr>
          <w:rFonts w:ascii="Times New Roman" w:hAnsi="Times New Roman" w:cs="Times New Roman"/>
          <w:sz w:val="24"/>
          <w:szCs w:val="24"/>
        </w:rPr>
        <w:t>askirstyto pelno likučio po akcininkų sprendimo neliko.</w:t>
      </w:r>
      <w:r w:rsidR="00324ACA">
        <w:rPr>
          <w:rFonts w:ascii="Times New Roman" w:hAnsi="Times New Roman" w:cs="Times New Roman"/>
          <w:sz w:val="24"/>
          <w:szCs w:val="24"/>
        </w:rPr>
        <w:t>Per ataskaitinius metus Bendrovė uždirbo 3874 Lt. grynojo pelno , kuris</w:t>
      </w:r>
      <w:r w:rsidR="006008E5">
        <w:rPr>
          <w:rFonts w:ascii="Times New Roman" w:hAnsi="Times New Roman" w:cs="Times New Roman"/>
          <w:sz w:val="24"/>
          <w:szCs w:val="24"/>
        </w:rPr>
        <w:t xml:space="preserve"> bus skirstomas 2011 metais visuotiniame akcininkų susirinkime. </w:t>
      </w: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</w:t>
      </w:r>
    </w:p>
    <w:p w:rsidR="00701001" w:rsidRPr="00AD35EC" w:rsidRDefault="00701001" w:rsidP="00701001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7F14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>Savos</w:t>
      </w:r>
      <w:proofErr w:type="spellEnd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>akcijos</w:t>
      </w:r>
      <w:proofErr w:type="spellEnd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>filialai</w:t>
      </w:r>
      <w:proofErr w:type="spellEnd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proofErr w:type="spellEnd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D35EC">
        <w:rPr>
          <w:rFonts w:ascii="Times New Roman" w:hAnsi="Times New Roman" w:cs="Times New Roman"/>
          <w:b/>
          <w:sz w:val="24"/>
          <w:szCs w:val="24"/>
          <w:lang w:val="en-US"/>
        </w:rPr>
        <w:t>atstovyb</w:t>
      </w:r>
      <w:proofErr w:type="spellEnd"/>
      <w:r w:rsidRPr="00AD35EC">
        <w:rPr>
          <w:rFonts w:ascii="Times New Roman" w:hAnsi="Times New Roman" w:cs="Times New Roman"/>
          <w:b/>
          <w:sz w:val="24"/>
          <w:szCs w:val="24"/>
        </w:rPr>
        <w:t>ė</w:t>
      </w: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Bendrovė savų akcijų supirkusi metų pradžioje neturėjo ir per </w:t>
      </w:r>
      <w:r w:rsidR="00907B64">
        <w:rPr>
          <w:rFonts w:ascii="Times New Roman" w:hAnsi="Times New Roman" w:cs="Times New Roman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akcijų nesupirko ir neperleido. </w:t>
      </w:r>
    </w:p>
    <w:p w:rsidR="00701001" w:rsidRPr="00DE4A5F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Bendrovė filialų ar atstovybių nėra įsteigusi.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22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03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47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03220">
        <w:rPr>
          <w:rFonts w:ascii="Times New Roman" w:hAnsi="Times New Roman" w:cs="Times New Roman"/>
          <w:b/>
          <w:sz w:val="24"/>
          <w:szCs w:val="24"/>
        </w:rPr>
        <w:t xml:space="preserve">Bendrovės veiklos planai </w:t>
      </w:r>
    </w:p>
    <w:p w:rsidR="00701001" w:rsidRPr="00003220" w:rsidRDefault="00701001" w:rsidP="00701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01" w:rsidRPr="00003220" w:rsidRDefault="00701001" w:rsidP="007010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01" w:rsidRDefault="00701001" w:rsidP="007010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Pastatas yra </w:t>
      </w:r>
      <w:r>
        <w:rPr>
          <w:rFonts w:ascii="Times New Roman" w:hAnsi="Times New Roman" w:cs="Times New Roman"/>
          <w:sz w:val="24"/>
          <w:szCs w:val="24"/>
          <w:lang w:val="en-US"/>
        </w:rPr>
        <w:t>1976 met</w:t>
      </w:r>
      <w:r>
        <w:rPr>
          <w:rFonts w:ascii="Times New Roman" w:hAnsi="Times New Roman" w:cs="Times New Roman"/>
          <w:sz w:val="24"/>
          <w:szCs w:val="24"/>
        </w:rPr>
        <w:t xml:space="preserve">ų statybos, tai statinys, kuris reikalauja daug investicijų jo remontui ir atnaujinimui.  </w:t>
      </w:r>
    </w:p>
    <w:p w:rsidR="00701001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Pagrindiniai tikslai: tęsti pradėtus darbus, išsaugoti darbo vietas, dirbti pelningai.  </w:t>
      </w:r>
    </w:p>
    <w:p w:rsidR="00701001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Plėsti aukšto aptarnavimo lygio paslaugas, ieškoti naujų būdų paslaugų atlikimui, siūlyti naujoves. Užtikrinti šiuolaikišką informacijos skleidimą, domėtis kitų giminingų įmonių naujovėmis. Stebėti rinkos aplinką, reaguoti į jos pokyčius. Teikdami paslaugas, kasdien </w:t>
      </w:r>
      <w:proofErr w:type="spellStart"/>
      <w:r>
        <w:rPr>
          <w:rFonts w:ascii="Times New Roman" w:hAnsi="Times New Roman" w:cs="Times New Roman"/>
          <w:sz w:val="24"/>
          <w:szCs w:val="24"/>
        </w:rPr>
        <w:t>įgijame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naujos patirties, mokomės geriau organizuoti darbus, operatyviai padėti žmogui.</w:t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ab/>
      </w: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3220">
        <w:rPr>
          <w:rFonts w:ascii="Times New Roman" w:hAnsi="Times New Roman" w:cs="Times New Roman"/>
          <w:sz w:val="24"/>
          <w:szCs w:val="24"/>
        </w:rPr>
        <w:tab/>
        <w:t xml:space="preserve">Direktorė                         </w:t>
      </w:r>
      <w:r w:rsidRPr="00003220">
        <w:rPr>
          <w:rFonts w:ascii="Times New Roman" w:hAnsi="Times New Roman" w:cs="Times New Roman"/>
          <w:sz w:val="24"/>
          <w:szCs w:val="24"/>
        </w:rPr>
        <w:tab/>
      </w:r>
      <w:r w:rsidRPr="00003220">
        <w:rPr>
          <w:rFonts w:ascii="Times New Roman" w:hAnsi="Times New Roman" w:cs="Times New Roman"/>
          <w:sz w:val="24"/>
          <w:szCs w:val="24"/>
        </w:rPr>
        <w:tab/>
      </w:r>
      <w:r w:rsidRPr="00003220">
        <w:rPr>
          <w:rFonts w:ascii="Times New Roman" w:hAnsi="Times New Roman" w:cs="Times New Roman"/>
          <w:sz w:val="24"/>
          <w:szCs w:val="24"/>
        </w:rPr>
        <w:tab/>
      </w:r>
      <w:r w:rsidRPr="00003220">
        <w:rPr>
          <w:rFonts w:ascii="Times New Roman" w:hAnsi="Times New Roman" w:cs="Times New Roman"/>
          <w:sz w:val="24"/>
          <w:szCs w:val="24"/>
        </w:rPr>
        <w:tab/>
        <w:t xml:space="preserve">Angelė </w:t>
      </w:r>
      <w:proofErr w:type="spellStart"/>
      <w:r w:rsidRPr="00003220">
        <w:rPr>
          <w:rFonts w:ascii="Times New Roman" w:hAnsi="Times New Roman" w:cs="Times New Roman"/>
          <w:sz w:val="24"/>
          <w:szCs w:val="24"/>
        </w:rPr>
        <w:t>Kirklienė</w:t>
      </w:r>
      <w:proofErr w:type="spellEnd"/>
    </w:p>
    <w:p w:rsidR="00701001" w:rsidRPr="00003220" w:rsidRDefault="00701001" w:rsidP="00701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32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01001" w:rsidRPr="00003220" w:rsidRDefault="00701001" w:rsidP="00701001">
      <w:pPr>
        <w:spacing w:after="0"/>
        <w:rPr>
          <w:rFonts w:ascii="Arial" w:hAnsi="Arial" w:cs="Arial"/>
          <w:sz w:val="24"/>
          <w:szCs w:val="24"/>
        </w:rPr>
      </w:pPr>
    </w:p>
    <w:p w:rsidR="00701001" w:rsidRPr="00003220" w:rsidRDefault="00701001" w:rsidP="00701001">
      <w:pPr>
        <w:ind w:left="480"/>
        <w:rPr>
          <w:rFonts w:ascii="Arial" w:hAnsi="Arial" w:cs="Arial"/>
          <w:sz w:val="24"/>
          <w:szCs w:val="24"/>
        </w:rPr>
      </w:pPr>
    </w:p>
    <w:p w:rsidR="00701001" w:rsidRPr="00003220" w:rsidRDefault="00701001" w:rsidP="00701001">
      <w:pPr>
        <w:ind w:left="480"/>
        <w:rPr>
          <w:rFonts w:ascii="Arial" w:hAnsi="Arial" w:cs="Arial"/>
          <w:sz w:val="24"/>
          <w:szCs w:val="24"/>
        </w:rPr>
      </w:pPr>
    </w:p>
    <w:sectPr w:rsidR="00701001" w:rsidRPr="00003220" w:rsidSect="005713AD">
      <w:footerReference w:type="default" r:id="rId7"/>
      <w:pgSz w:w="12240" w:h="15840"/>
      <w:pgMar w:top="1701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E4" w:rsidRDefault="001527E4" w:rsidP="005713AD">
      <w:pPr>
        <w:spacing w:after="0" w:line="240" w:lineRule="auto"/>
      </w:pPr>
      <w:r>
        <w:separator/>
      </w:r>
    </w:p>
  </w:endnote>
  <w:endnote w:type="continuationSeparator" w:id="0">
    <w:p w:rsidR="001527E4" w:rsidRDefault="001527E4" w:rsidP="0057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77B" w:rsidRDefault="00701001" w:rsidP="009E0CAA">
    <w:pPr>
      <w:pStyle w:val="Porat"/>
      <w:tabs>
        <w:tab w:val="clear" w:pos="4819"/>
        <w:tab w:val="clear" w:pos="9638"/>
        <w:tab w:val="left" w:pos="6689"/>
        <w:tab w:val="right" w:pos="9972"/>
      </w:tabs>
    </w:pPr>
    <w:r>
      <w:t xml:space="preserve">-    </w:t>
    </w:r>
  </w:p>
  <w:p w:rsidR="00A2577B" w:rsidRPr="009E0CAA" w:rsidRDefault="001527E4" w:rsidP="009E0CAA">
    <w:pPr>
      <w:pStyle w:val="Porat"/>
      <w:tabs>
        <w:tab w:val="clear" w:pos="4819"/>
        <w:tab w:val="clear" w:pos="9638"/>
        <w:tab w:val="left" w:pos="6689"/>
        <w:tab w:val="right" w:pos="99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E4" w:rsidRDefault="001527E4" w:rsidP="005713AD">
      <w:pPr>
        <w:spacing w:after="0" w:line="240" w:lineRule="auto"/>
      </w:pPr>
      <w:r>
        <w:separator/>
      </w:r>
    </w:p>
  </w:footnote>
  <w:footnote w:type="continuationSeparator" w:id="0">
    <w:p w:rsidR="001527E4" w:rsidRDefault="001527E4" w:rsidP="00571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001"/>
    <w:rsid w:val="00043651"/>
    <w:rsid w:val="000A3748"/>
    <w:rsid w:val="000D5A79"/>
    <w:rsid w:val="0013339F"/>
    <w:rsid w:val="001527E4"/>
    <w:rsid w:val="00156A6B"/>
    <w:rsid w:val="00173C7F"/>
    <w:rsid w:val="002B24C7"/>
    <w:rsid w:val="00301692"/>
    <w:rsid w:val="00324ACA"/>
    <w:rsid w:val="00344C44"/>
    <w:rsid w:val="003A7F44"/>
    <w:rsid w:val="003B4D0A"/>
    <w:rsid w:val="0042179C"/>
    <w:rsid w:val="00457B6C"/>
    <w:rsid w:val="00490B9A"/>
    <w:rsid w:val="004E6162"/>
    <w:rsid w:val="005422D7"/>
    <w:rsid w:val="005529CC"/>
    <w:rsid w:val="005713AD"/>
    <w:rsid w:val="005E2D90"/>
    <w:rsid w:val="006008E5"/>
    <w:rsid w:val="006265AC"/>
    <w:rsid w:val="006B322F"/>
    <w:rsid w:val="006D3090"/>
    <w:rsid w:val="00701001"/>
    <w:rsid w:val="00743A66"/>
    <w:rsid w:val="007F1470"/>
    <w:rsid w:val="00812050"/>
    <w:rsid w:val="00832458"/>
    <w:rsid w:val="00886A27"/>
    <w:rsid w:val="008C27EA"/>
    <w:rsid w:val="00907B64"/>
    <w:rsid w:val="00963C5C"/>
    <w:rsid w:val="009762D8"/>
    <w:rsid w:val="00A129FB"/>
    <w:rsid w:val="00A16369"/>
    <w:rsid w:val="00A43BA4"/>
    <w:rsid w:val="00A709B7"/>
    <w:rsid w:val="00B00705"/>
    <w:rsid w:val="00BC6A2E"/>
    <w:rsid w:val="00BF59F7"/>
    <w:rsid w:val="00C03CCC"/>
    <w:rsid w:val="00C95F14"/>
    <w:rsid w:val="00CB5C4F"/>
    <w:rsid w:val="00E04B75"/>
    <w:rsid w:val="00E26E5D"/>
    <w:rsid w:val="00E40735"/>
    <w:rsid w:val="00E9071F"/>
    <w:rsid w:val="00EA0478"/>
    <w:rsid w:val="00EA5A5F"/>
    <w:rsid w:val="00EC4F6A"/>
    <w:rsid w:val="00F00223"/>
    <w:rsid w:val="00F86DB4"/>
    <w:rsid w:val="00FF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1001"/>
    <w:rPr>
      <w:rFonts w:eastAsiaTheme="minorEastAsia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0100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01001"/>
    <w:rPr>
      <w:rFonts w:asciiTheme="majorHAnsi" w:eastAsiaTheme="majorEastAsia" w:hAnsiTheme="majorHAnsi" w:cstheme="majorBidi"/>
      <w:b/>
      <w:bCs/>
      <w:i/>
      <w:iCs/>
      <w:sz w:val="28"/>
      <w:szCs w:val="28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010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01001"/>
    <w:rPr>
      <w:rFonts w:eastAsiaTheme="minorEastAsia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86A2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86A27"/>
    <w:rPr>
      <w:color w:val="800080"/>
      <w:u w:val="single"/>
    </w:rPr>
  </w:style>
  <w:style w:type="paragraph" w:customStyle="1" w:styleId="xl65">
    <w:name w:val="xl65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prastasis"/>
    <w:rsid w:val="00886A27"/>
    <w:pP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prastasis"/>
    <w:rsid w:val="00886A27"/>
    <w:pP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81">
    <w:name w:val="xl81"/>
    <w:basedOn w:val="prastasis"/>
    <w:rsid w:val="00886A27"/>
    <w:pP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82">
    <w:name w:val="xl82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3">
    <w:name w:val="xl83"/>
    <w:basedOn w:val="prastasis"/>
    <w:rsid w:val="00886A27"/>
    <w:pP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prastasis"/>
    <w:rsid w:val="00886A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prastasis"/>
    <w:rsid w:val="00886A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prastasis"/>
    <w:rsid w:val="00886A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prastasis"/>
    <w:rsid w:val="00886A27"/>
    <w:pPr>
      <w:pBdr>
        <w:top w:val="single" w:sz="8" w:space="0" w:color="auto"/>
        <w:lef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prastasis"/>
    <w:rsid w:val="00886A27"/>
    <w:pPr>
      <w:pBdr>
        <w:top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prastasis"/>
    <w:rsid w:val="00886A27"/>
    <w:pPr>
      <w:pBdr>
        <w:top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prastasis"/>
    <w:rsid w:val="00886A27"/>
    <w:pPr>
      <w:pBdr>
        <w:lef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prastasis"/>
    <w:rsid w:val="00886A27"/>
    <w:pPr>
      <w:pBdr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prastasis"/>
    <w:rsid w:val="00886A27"/>
    <w:pPr>
      <w:pBdr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prastasis"/>
    <w:rsid w:val="00886A27"/>
    <w:pPr>
      <w:pBdr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prastasis"/>
    <w:rsid w:val="00886A27"/>
    <w:pPr>
      <w:pBdr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prastasis"/>
    <w:rsid w:val="00886A27"/>
    <w:pPr>
      <w:pBdr>
        <w:top w:val="single" w:sz="8" w:space="0" w:color="auto"/>
        <w:lef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prastasis"/>
    <w:rsid w:val="00886A27"/>
    <w:pPr>
      <w:pBdr>
        <w:top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prastasis"/>
    <w:rsid w:val="00886A27"/>
    <w:pPr>
      <w:pBdr>
        <w:lef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prastasis"/>
    <w:rsid w:val="00886A27"/>
    <w:pPr>
      <w:pBdr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prastasis"/>
    <w:rsid w:val="00886A27"/>
    <w:pPr>
      <w:pBdr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prastasis"/>
    <w:rsid w:val="00886A27"/>
    <w:pPr>
      <w:pBdr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prastasis"/>
    <w:rsid w:val="00886A27"/>
    <w:pPr>
      <w:pBdr>
        <w:top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prastasis"/>
    <w:rsid w:val="00886A27"/>
    <w:pP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prastasis"/>
    <w:rsid w:val="00886A27"/>
    <w:pPr>
      <w:pBdr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prastasis"/>
    <w:rsid w:val="00886A27"/>
    <w:pPr>
      <w:pBdr>
        <w:top w:val="single" w:sz="8" w:space="0" w:color="auto"/>
        <w:right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prastasis"/>
    <w:rsid w:val="00886A27"/>
    <w:pPr>
      <w:pBdr>
        <w:right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prastasis"/>
    <w:rsid w:val="00886A27"/>
    <w:pPr>
      <w:pBdr>
        <w:bottom w:val="single" w:sz="4" w:space="0" w:color="auto"/>
        <w:right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prastasis"/>
    <w:rsid w:val="00886A2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prastasis"/>
    <w:rsid w:val="00886A2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prastasis"/>
    <w:rsid w:val="00886A27"/>
    <w:pPr>
      <w:pBdr>
        <w:top w:val="single" w:sz="8" w:space="0" w:color="auto"/>
        <w:left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prastasis"/>
    <w:rsid w:val="00886A27"/>
    <w:pPr>
      <w:pBdr>
        <w:top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prastasis"/>
    <w:rsid w:val="00886A27"/>
    <w:pPr>
      <w:pBdr>
        <w:left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prastasis"/>
    <w:rsid w:val="00886A27"/>
    <w:pPr>
      <w:pBdr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prastasis"/>
    <w:rsid w:val="00886A27"/>
    <w:pPr>
      <w:pBdr>
        <w:left w:val="single" w:sz="8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prastasis"/>
    <w:rsid w:val="00886A27"/>
    <w:pPr>
      <w:pBdr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prastasis"/>
    <w:rsid w:val="00886A2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prastasis"/>
    <w:rsid w:val="00886A27"/>
    <w:pPr>
      <w:pBdr>
        <w:top w:val="single" w:sz="4" w:space="0" w:color="auto"/>
      </w:pBd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prastasis"/>
    <w:rsid w:val="00886A27"/>
    <w:pPr>
      <w:shd w:val="clear" w:color="000000" w:fill="F0F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prastasis"/>
    <w:rsid w:val="00886A27"/>
    <w:pPr>
      <w:pBdr>
        <w:top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prastasis"/>
    <w:rsid w:val="00886A27"/>
    <w:pPr>
      <w:pBdr>
        <w:top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prastasis"/>
    <w:rsid w:val="00886A27"/>
    <w:pPr>
      <w:pBdr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prastasis"/>
    <w:rsid w:val="00886A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prastasis"/>
    <w:rsid w:val="00886A27"/>
    <w:pPr>
      <w:pBdr>
        <w:top w:val="single" w:sz="4" w:space="0" w:color="auto"/>
        <w:bottom w:val="single" w:sz="8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prastasis"/>
    <w:rsid w:val="00886A2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prastasis"/>
    <w:rsid w:val="00886A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prastasis"/>
    <w:rsid w:val="00886A27"/>
    <w:pPr>
      <w:pBdr>
        <w:top w:val="single" w:sz="8" w:space="0" w:color="auto"/>
      </w:pBd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prastasis"/>
    <w:rsid w:val="00886A27"/>
    <w:pPr>
      <w:shd w:val="clear" w:color="000000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prastasis"/>
    <w:rsid w:val="00886A27"/>
    <w:pPr>
      <w:pBdr>
        <w:top w:val="single" w:sz="4" w:space="0" w:color="auto"/>
        <w:bottom w:val="single" w:sz="4" w:space="0" w:color="auto"/>
      </w:pBdr>
      <w:shd w:val="clear" w:color="000000" w:fill="F0F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prastasis"/>
    <w:rsid w:val="00886A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prastasis"/>
    <w:rsid w:val="00886A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prastasis"/>
    <w:rsid w:val="00886A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4BC0-1D6B-4F6F-AAF3-9CA83836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5906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Grauduva UAB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Grauduva UAB</dc:creator>
  <cp:keywords/>
  <dc:description/>
  <cp:lastModifiedBy>Grauduva UAB</cp:lastModifiedBy>
  <cp:revision>17</cp:revision>
  <cp:lastPrinted>2012-02-15T14:29:00Z</cp:lastPrinted>
  <dcterms:created xsi:type="dcterms:W3CDTF">2011-02-24T10:48:00Z</dcterms:created>
  <dcterms:modified xsi:type="dcterms:W3CDTF">2012-02-27T14:28:00Z</dcterms:modified>
</cp:coreProperties>
</file>